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52"/>
          <w:szCs w:val="52"/>
        </w:rPr>
      </w:pPr>
      <w:r>
        <w:rPr>
          <w:rFonts w:ascii="Times New Roman" w:cs="Times New Roman" w:hAnsi="Times New Roman"/>
          <w:b/>
          <w:bCs/>
          <w:sz w:val="52"/>
          <w:szCs w:val="52"/>
        </w:rPr>
        <w:t xml:space="preserve">Yakah Enyonam Gifty Citronella 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enyonamyakah2@gmail.com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| </w:t>
      </w:r>
      <w:bookmarkStart w:id="0" w:name="_Hlk175224641"/>
      <w:r>
        <w:rPr>
          <w:rFonts w:ascii="Times New Roman" w:cs="Times New Roman" w:hAnsi="Times New Roman"/>
        </w:rPr>
        <w:t>0542465943</w:t>
      </w:r>
      <w:r>
        <w:rPr>
          <w:rFonts w:ascii="Times New Roman" w:cs="Times New Roman" w:hAnsi="Times New Roman"/>
          <w:b/>
          <w:bCs/>
          <w:sz w:val="24"/>
          <w:szCs w:val="24"/>
        </w:rPr>
        <w:t>|</w:t>
      </w:r>
      <w:bookmarkEnd w:id="0"/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Ghanaian</w:t>
      </w:r>
      <w:r>
        <w:rPr>
          <w:rFonts w:ascii="Times New Roman" w:cs="Times New Roman" w:hAnsi="Times New Roman"/>
          <w:b/>
          <w:bCs/>
          <w:sz w:val="24"/>
          <w:szCs w:val="24"/>
        </w:rPr>
        <w:t>|</w:t>
      </w:r>
      <w:r>
        <w:rPr>
          <w:rFonts w:ascii="Times New Roman" w:cs="Times New Roman" w:hAnsi="Times New Roman"/>
          <w:sz w:val="24"/>
          <w:szCs w:val="24"/>
        </w:rPr>
        <w:t xml:space="preserve"> Global Evangelical Church, Post Office Box 160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, Upper West Region Ghana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PROFILE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am an enthusiastic young developer with extensive knowledge in facilitation and good human relation. I am a strong team player and critical thinker who have substantial knowledge in team work. I can easily multi task and meet tight deadlines without compromising on quality. I am quick to learn and adapt to different situations.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SPECIAL SKILLS AND COMPETENCIES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Strong facilitation and teaching skills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Proficient in Microsoft Word, Excel and Power Point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 skills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fit and work in different cultural setting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Strong verbal and report writing skills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time management skills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Ability to prioritize and carry out tasks </w:t>
      </w:r>
      <w:r>
        <w:rPr>
          <w:rFonts w:ascii="Times New Roman" w:cs="Times New Roman" w:hAnsi="Times New Roman"/>
          <w:sz w:val="24"/>
          <w:szCs w:val="24"/>
        </w:rPr>
        <w:t>efficiently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team worker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LANGUAGES SPOKEN: </w:t>
      </w:r>
      <w:r>
        <w:rPr>
          <w:rFonts w:ascii="Times New Roman" w:cs="Times New Roman" w:hAnsi="Times New Roman"/>
          <w:sz w:val="24"/>
          <w:szCs w:val="24"/>
        </w:rPr>
        <w:t xml:space="preserve">English, Twi, Ewe 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HOBBIES: </w:t>
      </w:r>
      <w:r>
        <w:rPr>
          <w:rFonts w:ascii="Times New Roman" w:cs="Times New Roman" w:hAnsi="Times New Roman"/>
          <w:sz w:val="24"/>
          <w:szCs w:val="24"/>
        </w:rPr>
        <w:t xml:space="preserve">Passionate with Books, </w:t>
      </w:r>
      <w:r>
        <w:rPr>
          <w:rFonts w:ascii="Times New Roman" w:cs="Times New Roman" w:hAnsi="Times New Roman"/>
          <w:sz w:val="24"/>
          <w:szCs w:val="24"/>
        </w:rPr>
        <w:t xml:space="preserve">community work and </w:t>
      </w:r>
      <w:r>
        <w:rPr>
          <w:rFonts w:ascii="Times New Roman" w:cs="Times New Roman" w:hAnsi="Times New Roman"/>
          <w:sz w:val="24"/>
          <w:szCs w:val="24"/>
        </w:rPr>
        <w:t xml:space="preserve">Networking 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EDUCATIONAL QUALIFICATION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Year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Qualification                                         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Institution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after="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Diploma in Integrated Community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Development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SD Dombo University of Business and Integrated Development Studies (SDD-UBIDS)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2018-2021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West Africa Senior High School Certificate Examination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WASSCE)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Sogakofe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Senior High School-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Volta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Region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Ghana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Basic Education Certificate                       Examination (BECE)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Presbyterian SSNIT Model Junior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High School,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-Upper West Region</w:t>
            </w:r>
          </w:p>
        </w:tc>
      </w:tr>
    </w:tbl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WORKING EXPERIENCE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w="4508" w:type="dxa"/>
            <w:tcBorders/>
          </w:tcPr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Employer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National Development Planning Commission</w:t>
            </w:r>
          </w:p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Monitoring an Evaluation personal (National service)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Duration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- 2024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/>
          </w:tcPr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Duties and Responsibilities </w:t>
            </w: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Preparation of the National and Annual Progress Report 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Monitoring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implementation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development Plans, Policies and Projects.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Evaluation the implementation of development Plans, Policies and Projects.</w:t>
            </w:r>
          </w:p>
          <w:p>
            <w:pPr>
              <w:pStyle w:val="style0"/>
              <w:spacing w:lineRule="auto" w:line="276"/>
              <w:ind w:left="36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Key Achievement</w:t>
            </w:r>
          </w:p>
          <w:p>
            <w:pPr>
              <w:pStyle w:val="style179"/>
              <w:numPr>
                <w:ilvl w:val="0"/>
                <w:numId w:val="27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participated in the Post Compact M&amp;E Electricity Financial and Operational Turnaround (EFOT) </w:t>
            </w:r>
          </w:p>
          <w:p>
            <w:pPr>
              <w:pStyle w:val="style179"/>
              <w:numPr>
                <w:ilvl w:val="0"/>
                <w:numId w:val="27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 participate in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2023 National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nd NDPC Annual Progress Report (APR).</w:t>
            </w:r>
          </w:p>
          <w:p>
            <w:pPr>
              <w:pStyle w:val="style179"/>
              <w:numPr>
                <w:ilvl w:val="0"/>
                <w:numId w:val="27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 also partook in the delivery session of the Vision 2057.</w:t>
            </w:r>
          </w:p>
          <w:p>
            <w:pPr>
              <w:pStyle w:val="style179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Employer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Ken’s Villa-Agave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Villa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Bar Attendant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Duration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2021- 2022</w:t>
            </w:r>
          </w:p>
        </w:tc>
        <w:tc>
          <w:tcPr>
            <w:tcW w:w="450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Duties and Responsibilities</w:t>
            </w:r>
          </w:p>
          <w:p>
            <w:pPr>
              <w:pStyle w:val="style179"/>
              <w:numPr>
                <w:ilvl w:val="0"/>
                <w:numId w:val="30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Serve customers who patronise services at the bar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Key Achievement</w:t>
            </w:r>
          </w:p>
          <w:p>
            <w:pPr>
              <w:pStyle w:val="style179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eveloped a goo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relationship with costumers which make them continuously patronise services at the bars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Employer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Eye Media-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Sogasco</w:t>
            </w:r>
          </w:p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News Broadcaster </w:t>
            </w:r>
          </w:p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Duration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2018-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8" w:type="dxa"/>
            <w:tcBorders/>
          </w:tcPr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Duties and Responsibilities </w:t>
            </w:r>
          </w:p>
          <w:p>
            <w:pPr>
              <w:pStyle w:val="style179"/>
              <w:numPr>
                <w:ilvl w:val="0"/>
                <w:numId w:val="30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news to school population every Wednesday when the school gather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Key Achievement</w:t>
            </w:r>
          </w:p>
          <w:p>
            <w:pPr>
              <w:pStyle w:val="style179"/>
              <w:numPr>
                <w:ilvl w:val="0"/>
                <w:numId w:val="30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news to students to be informed of happens around and outside the school environment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mployer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Grace Enterprise-Agave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160"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Sales girl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Duration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0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Duties and Responsibilities </w:t>
            </w:r>
          </w:p>
          <w:p>
            <w:pPr>
              <w:pStyle w:val="style179"/>
              <w:numPr>
                <w:ilvl w:val="0"/>
                <w:numId w:val="22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Sale provisions to customers</w:t>
            </w:r>
          </w:p>
          <w:p>
            <w:pPr>
              <w:pStyle w:val="style179"/>
              <w:numPr>
                <w:ilvl w:val="0"/>
                <w:numId w:val="22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deliver provisions to schools and offices 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Key Achievem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ent</w:t>
            </w:r>
          </w:p>
          <w:p>
            <w:pPr>
              <w:pStyle w:val="style179"/>
              <w:numPr>
                <w:ilvl w:val="0"/>
                <w:numId w:val="30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Developed a good costumer relationship with clients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makes them come to purchase from the shop or place order for provisions</w:t>
            </w:r>
          </w:p>
          <w:p>
            <w:pPr>
              <w:pStyle w:val="style179"/>
              <w:numPr>
                <w:ilvl w:val="0"/>
                <w:numId w:val="30"/>
              </w:numPr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Help in expanding the business by getting more client to patronise delivery of provisions to their offices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</w:rPr>
        <w:t>Workshops/ conferences attended</w:t>
      </w:r>
    </w:p>
    <w:p>
      <w:pPr>
        <w:pStyle w:val="style179"/>
        <w:numPr>
          <w:ilvl w:val="0"/>
          <w:numId w:val="29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</w:t>
      </w:r>
      <w:r>
        <w:rPr>
          <w:rFonts w:ascii="Times New Roman" w:cs="Times New Roman" w:hAnsi="Times New Roman"/>
          <w:sz w:val="24"/>
          <w:szCs w:val="24"/>
        </w:rPr>
        <w:t xml:space="preserve">participate in the 7th Action to Evidence conference under the theme Resilience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nd Climate change Adaptation, </w:t>
      </w:r>
      <w:r>
        <w:rPr>
          <w:rFonts w:ascii="Times New Roman" w:cs="Times New Roman" w:hAnsi="Times New Roman"/>
          <w:sz w:val="24"/>
          <w:szCs w:val="24"/>
          <w:lang w:val="en-US"/>
        </w:rPr>
        <w:t>at ISSER Conference Hall, University of Ghana Legon on July 22nd- 26th 2024.</w:t>
      </w:r>
    </w:p>
    <w:p>
      <w:pPr>
        <w:pStyle w:val="style179"/>
        <w:numPr>
          <w:ilvl w:val="0"/>
          <w:numId w:val="29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participated in the </w:t>
      </w:r>
      <w:r>
        <w:rPr>
          <w:rFonts w:ascii="Times New Roman" w:cs="Times New Roman" w:hAnsi="Times New Roman"/>
          <w:sz w:val="24"/>
          <w:szCs w:val="24"/>
        </w:rPr>
        <w:t>Medium-Term</w:t>
      </w:r>
      <w:r>
        <w:rPr>
          <w:rFonts w:ascii="Times New Roman" w:cs="Times New Roman" w:hAnsi="Times New Roman"/>
          <w:sz w:val="24"/>
          <w:szCs w:val="24"/>
        </w:rPr>
        <w:t xml:space="preserve"> National Development Policy Framework 2026 to 2029.</w:t>
      </w:r>
    </w:p>
    <w:p>
      <w:pPr>
        <w:pStyle w:val="style179"/>
        <w:numPr>
          <w:ilvl w:val="0"/>
          <w:numId w:val="29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participated in the following ISS workshop</w:t>
      </w:r>
    </w:p>
    <w:p>
      <w:pPr>
        <w:pStyle w:val="style179"/>
        <w:numPr>
          <w:ilvl w:val="0"/>
          <w:numId w:val="29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participate in the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Civil Society Organization (</w:t>
      </w:r>
      <w:r>
        <w:rPr>
          <w:rFonts w:ascii="Times New Roman" w:cs="Times New Roman" w:hAnsi="Times New Roman"/>
          <w:sz w:val="24"/>
          <w:szCs w:val="24"/>
        </w:rPr>
        <w:t>CSOs</w:t>
      </w:r>
      <w:r>
        <w:rPr>
          <w:rFonts w:ascii="Times New Roman" w:cs="Times New Roman" w:hAnsi="Times New Roman"/>
          <w:sz w:val="24"/>
          <w:szCs w:val="24"/>
          <w:lang w:val="en-US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forum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and</w:t>
      </w:r>
    </w:p>
    <w:p>
      <w:pPr>
        <w:pStyle w:val="style179"/>
        <w:numPr>
          <w:ilvl w:val="0"/>
          <w:numId w:val="0"/>
        </w:numPr>
        <w:spacing w:lineRule="auto" w:line="276"/>
        <w:ind w:left="780" w:firstLine="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gender  social protection program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1"/>
        </w:numPr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I participated in the </w:t>
      </w:r>
      <w:r>
        <w:rPr>
          <w:rFonts w:ascii="Times New Roman" w:cs="Times New Roman" w:hAnsi="Times New Roman"/>
          <w:sz w:val="24"/>
          <w:szCs w:val="24"/>
        </w:rPr>
        <w:t>Otumfo's</w:t>
      </w:r>
      <w:r>
        <w:rPr>
          <w:rFonts w:ascii="Times New Roman" w:cs="Times New Roman" w:hAnsi="Times New Roman"/>
          <w:sz w:val="24"/>
          <w:szCs w:val="24"/>
        </w:rPr>
        <w:t xml:space="preserve"> millennium foundation awards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>RESEARCH/ FIELDWORK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  <w:highlight w:val="yellow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2022-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Field Practical Programme: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SDD University of Business and Integrated Development Studies(UBIDS).</w:t>
      </w:r>
      <w:r>
        <w:rPr>
          <w:rFonts w:ascii="Times New Roman" w:cs="Times New Roman" w:hAnsi="Times New Roman"/>
          <w:sz w:val="24"/>
          <w:szCs w:val="24"/>
          <w:highlight w:val="none"/>
        </w:rPr>
        <w:t>Ghana</w:t>
      </w: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Survey on Borehole project in the Bamahu community in the Upper West Region</w:t>
      </w: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Surveyed 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 xml:space="preserve">on how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the 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 xml:space="preserve">youth participate in communal activities 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in the 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Bamahu municipal.</w:t>
      </w: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Submit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ted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a comprehensive report as part of the field assessme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nts in August 2023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LEADERSHIP POSITION HELD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2020-2021 Sogakofe SHS Dormitory Prefect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2018 Presbyterian SSNIT Model JHS Girls Prefect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2017 Presbyterian SSNIT Model JHS Worship Prefect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2016 Presbyterian SSNIT Model JHS Office Girl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2009- 2010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House Prefect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hAnsi="Times New Roman"/>
          <w:b/>
          <w:bCs/>
          <w:sz w:val="24"/>
          <w:szCs w:val="24"/>
          <w:highlight w:val="none"/>
        </w:rPr>
        <w:t>REFEREES: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Dr.Opare Djan Nana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 xml:space="preserve">AG.Director, Monitoring and Evaluation 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yellow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 xml:space="preserve">National Development Planning Commission 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 xml:space="preserve"> P.O Box CT 633, Cantoments Accra 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Mobile: +233 (0) 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244149954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Email: 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>nana.oparedjan@gmail.com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cs="Times New Roman" w:hAnsi="Times New Roman"/>
          <w:sz w:val="24"/>
          <w:szCs w:val="24"/>
          <w:highlight w:val="none"/>
          <w:lang w:val="en-US"/>
        </w:rPr>
        <w:t>Dr.Rita Udor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Lecturer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SD Dombo University of Business and Integrated Development Studies (SDD-UBIDS)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Wa, Upper West Region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Mobile: +233 (0) 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593319494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Email: 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>Rudor2@gmail.com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cs="Times New Roman" w:hAnsi="Times New Roman"/>
          <w:sz w:val="24"/>
          <w:szCs w:val="24"/>
          <w:highlight w:val="none"/>
          <w:lang w:val="en-US"/>
        </w:rPr>
        <w:t>Pastor Frank Doku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cs="Times New Roman" w:hAnsi="Times New Roman"/>
          <w:sz w:val="24"/>
          <w:szCs w:val="24"/>
          <w:highlight w:val="none"/>
          <w:lang w:val="en-US"/>
        </w:rPr>
        <w:t xml:space="preserve">Head Pastor 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G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 xml:space="preserve">lobal Evangelical Church 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>Wa, Upper West Region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Mobile +233 (0) 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>243221669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Email: </w:t>
      </w:r>
      <w:r>
        <w:rPr>
          <w:rFonts w:cs="Times New Roman" w:hAnsi="Times New Roman"/>
          <w:sz w:val="24"/>
          <w:szCs w:val="24"/>
          <w:highlight w:val="none"/>
          <w:lang w:val="en-US"/>
        </w:rPr>
        <w:t>frankdoku@gmail.com</w:t>
      </w: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628A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594B79E"/>
    <w:lvl w:ilvl="0" w:tplc="200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84E60A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6869B6"/>
    <w:lvl w:ilvl="0" w:tplc="B5F2931C">
      <w:start w:val="1"/>
      <w:numFmt w:val="bullet"/>
      <w:lvlText w:val="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hybridMultilevel"/>
    <w:tmpl w:val="2BE45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96A2B1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C0A1C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D4E8F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234143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0CEDE3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AA88842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D99E08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CC00B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994750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754654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C5E44694"/>
    <w:lvl w:ilvl="0" w:tplc="2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C6E5D3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E4C0CD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6B3653C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hybridMultilevel"/>
    <w:tmpl w:val="7E4EE8BE"/>
    <w:lvl w:ilvl="0">
      <w:start w:val="1"/>
      <w:numFmt w:val="bullet"/>
      <w:lvlText w:val="•"/>
      <w:lvlJc w:val="left"/>
      <w:pPr>
        <w:ind w:left="720" w:hanging="360"/>
      </w:p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5D625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006455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BAA4C362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1E7E29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EF0C4C22"/>
    <w:lvl w:ilvl="0">
      <w:start w:val="1"/>
      <w:numFmt w:val="bullet"/>
      <w:lvlText w:val="•"/>
      <w:lvlJc w:val="left"/>
      <w:pPr>
        <w:ind w:left="720" w:hanging="360"/>
      </w:p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A7C6D0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A9C09AD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EBEE1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AA4005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26"/>
  </w:num>
  <w:num w:numId="5">
    <w:abstractNumId w:val="3"/>
  </w:num>
  <w:num w:numId="6">
    <w:abstractNumId w:val="6"/>
  </w:num>
  <w:num w:numId="7">
    <w:abstractNumId w:val="27"/>
  </w:num>
  <w:num w:numId="8">
    <w:abstractNumId w:val="13"/>
  </w:num>
  <w:num w:numId="9">
    <w:abstractNumId w:val="18"/>
  </w:num>
  <w:num w:numId="10">
    <w:abstractNumId w:val="21"/>
  </w:num>
  <w:num w:numId="11">
    <w:abstractNumId w:val="29"/>
  </w:num>
  <w:num w:numId="12">
    <w:abstractNumId w:val="15"/>
  </w:num>
  <w:num w:numId="13">
    <w:abstractNumId w:val="1"/>
  </w:num>
  <w:num w:numId="14">
    <w:abstractNumId w:val="22"/>
  </w:num>
  <w:num w:numId="15">
    <w:abstractNumId w:val="17"/>
  </w:num>
  <w:num w:numId="16">
    <w:abstractNumId w:val="9"/>
  </w:num>
  <w:num w:numId="17">
    <w:abstractNumId w:val="4"/>
  </w:num>
  <w:num w:numId="18">
    <w:abstractNumId w:val="14"/>
  </w:num>
  <w:num w:numId="19">
    <w:abstractNumId w:val="12"/>
  </w:num>
  <w:num w:numId="20">
    <w:abstractNumId w:val="19"/>
  </w:num>
  <w:num w:numId="21">
    <w:abstractNumId w:val="20"/>
  </w:num>
  <w:num w:numId="22">
    <w:abstractNumId w:val="25"/>
  </w:num>
  <w:num w:numId="23">
    <w:abstractNumId w:val="28"/>
  </w:num>
  <w:num w:numId="24">
    <w:abstractNumId w:val="0"/>
  </w:num>
  <w:num w:numId="25">
    <w:abstractNumId w:val="8"/>
  </w:num>
  <w:num w:numId="26">
    <w:abstractNumId w:val="24"/>
  </w:num>
  <w:num w:numId="27">
    <w:abstractNumId w:val="5"/>
  </w:num>
  <w:num w:numId="28">
    <w:abstractNumId w:val="7"/>
  </w:num>
  <w:num w:numId="29">
    <w:abstractNumId w:val="23"/>
  </w:num>
  <w:num w:numId="30">
    <w:abstractNumId w:val="11"/>
  </w:num>
  <w:num w:numId="31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100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6511541f-e6b0-43fa-a272-b32ef768e028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ee286115-a386-4bdb-af5d-bd898c1514b3"/>
    <w:basedOn w:val="style65"/>
    <w:next w:val="style4099"/>
    <w:link w:val="style32"/>
    <w:uiPriority w:val="99"/>
  </w:style>
  <w:style w:type="character" w:customStyle="1" w:styleId="style4100">
    <w:name w:val="Heading 2 Char_df29c01b-23b9-4923-889e-ce4aea91432f"/>
    <w:basedOn w:val="style65"/>
    <w:next w:val="style4100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643</Words>
  <Pages>4</Pages>
  <Characters>3984</Characters>
  <Application>WPS Office</Application>
  <DocSecurity>0</DocSecurity>
  <Paragraphs>134</Paragraphs>
  <ScaleCrop>false</ScaleCrop>
  <LinksUpToDate>false</LinksUpToDate>
  <CharactersWithSpaces>4702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2024-10-04T22:30:57Z</dcterms:created>
  <dc:creator>Kristonyo Honya</dc:creator>
  <lastModifiedBy>itel P681L</lastModifiedBy>
  <dcterms:modified xsi:type="dcterms:W3CDTF">2024-10-05T09:52:36Z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d58350663a5142c98f0faa9bd925f033</vt:lpwstr>
  </property>
</Properties>
</file>